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190DE" w14:textId="77777777" w:rsidR="00BC7B1A" w:rsidRPr="00BC7B1A" w:rsidRDefault="009C17C9" w:rsidP="00BC7B1A">
      <w:pPr>
        <w:spacing w:after="160" w:line="288" w:lineRule="auto"/>
        <w:jc w:val="center"/>
        <w:rPr>
          <w:rFonts w:ascii="Times New Roman" w:eastAsia="Times New Roman" w:hAnsi="Times New Roman" w:cs="Times New Roman"/>
          <w:b/>
          <w:iCs/>
          <w:sz w:val="32"/>
          <w:szCs w:val="36"/>
        </w:rPr>
      </w:pPr>
      <w:r w:rsidRPr="00BC7B1A">
        <w:rPr>
          <w:rFonts w:ascii="Times New Roman" w:eastAsia="Times New Roman" w:hAnsi="Times New Roman" w:cs="Times New Roman"/>
          <w:b/>
          <w:iCs/>
          <w:sz w:val="32"/>
          <w:szCs w:val="36"/>
        </w:rPr>
        <w:t>Những Lời Khai Thị Trí Huệ Trong Kinh Kim Cang</w:t>
      </w:r>
    </w:p>
    <w:p w14:paraId="1EAE459B" w14:textId="2EA0E3D8" w:rsidR="009C17C9" w:rsidRPr="00BC7B1A" w:rsidRDefault="009C17C9" w:rsidP="00BC7B1A">
      <w:pPr>
        <w:spacing w:after="0" w:line="288" w:lineRule="auto"/>
        <w:rPr>
          <w:rFonts w:ascii="Times New Roman" w:eastAsia="Times New Roman" w:hAnsi="Times New Roman" w:cs="Times New Roman"/>
          <w:iCs/>
          <w:sz w:val="28"/>
          <w:szCs w:val="28"/>
        </w:rPr>
      </w:pPr>
      <w:r w:rsidRPr="00BC7B1A">
        <w:rPr>
          <w:rFonts w:ascii="Times New Roman" w:eastAsia="Times New Roman" w:hAnsi="Times New Roman" w:cs="Times New Roman"/>
          <w:b/>
          <w:iCs/>
          <w:sz w:val="28"/>
          <w:szCs w:val="28"/>
        </w:rPr>
        <w:t>Chủ Đề 569:</w:t>
      </w:r>
      <w:r w:rsidRPr="00BC7B1A">
        <w:rPr>
          <w:rFonts w:ascii="Times New Roman" w:eastAsia="Times New Roman" w:hAnsi="Times New Roman" w:cs="Times New Roman"/>
          <w:iCs/>
          <w:sz w:val="28"/>
          <w:szCs w:val="28"/>
        </w:rPr>
        <w:t xml:space="preserve"> </w:t>
      </w:r>
      <w:r w:rsidRPr="00BC7B1A">
        <w:rPr>
          <w:rFonts w:ascii="Times New Roman" w:eastAsia="Times New Roman" w:hAnsi="Times New Roman" w:cs="Times New Roman"/>
          <w:b/>
          <w:sz w:val="28"/>
          <w:szCs w:val="28"/>
        </w:rPr>
        <w:t>Cho Nên Gọi Là Vô Sinh Pháp Nhẫn</w:t>
      </w:r>
    </w:p>
    <w:p w14:paraId="477C59DE" w14:textId="2A40A1D9" w:rsidR="006D1955" w:rsidRDefault="006D1955" w:rsidP="006D1955">
      <w:pPr>
        <w:spacing w:after="0" w:line="288" w:lineRule="auto"/>
        <w:rPr>
          <w:rFonts w:ascii="Times New Roman" w:eastAsia="Times New Roman" w:hAnsi="Times New Roman" w:cs="Times New Roman"/>
          <w:b/>
          <w:bCs/>
          <w:sz w:val="28"/>
          <w:szCs w:val="28"/>
        </w:rPr>
      </w:pPr>
      <w:r w:rsidRPr="006D1955">
        <w:rPr>
          <w:rFonts w:ascii="Times New Roman" w:eastAsia="Times New Roman" w:hAnsi="Times New Roman" w:cs="Times New Roman"/>
          <w:b/>
          <w:bCs/>
          <w:sz w:val="28"/>
          <w:szCs w:val="28"/>
        </w:rPr>
        <w:t>Chủ giảng:</w:t>
      </w:r>
      <w:r w:rsidRPr="006D1955">
        <w:rPr>
          <w:rFonts w:ascii="Times New Roman" w:eastAsia="Times New Roman" w:hAnsi="Times New Roman" w:cs="Times New Roman"/>
          <w:bCs/>
          <w:sz w:val="28"/>
          <w:szCs w:val="28"/>
        </w:rPr>
        <w:t xml:space="preserve"> Pháp sư Tịnh Không</w:t>
      </w:r>
    </w:p>
    <w:p w14:paraId="1EB116B0" w14:textId="6A57DB13" w:rsidR="009C17C9" w:rsidRPr="00BC7B1A" w:rsidRDefault="009C17C9" w:rsidP="00BC7B1A">
      <w:pPr>
        <w:spacing w:after="0" w:line="288" w:lineRule="auto"/>
        <w:rPr>
          <w:rFonts w:ascii="Times New Roman" w:eastAsia="Times New Roman" w:hAnsi="Times New Roman" w:cs="Times New Roman"/>
          <w:sz w:val="28"/>
          <w:szCs w:val="28"/>
        </w:rPr>
      </w:pPr>
      <w:r w:rsidRPr="00BC7B1A">
        <w:rPr>
          <w:rFonts w:ascii="Times New Roman" w:eastAsia="Times New Roman" w:hAnsi="Times New Roman" w:cs="Times New Roman"/>
          <w:b/>
          <w:bCs/>
          <w:sz w:val="28"/>
          <w:szCs w:val="28"/>
        </w:rPr>
        <w:t>Thời gian:</w:t>
      </w:r>
      <w:r w:rsidRPr="00BC7B1A">
        <w:rPr>
          <w:rFonts w:ascii="Times New Roman" w:eastAsia="Times New Roman" w:hAnsi="Times New Roman" w:cs="Times New Roman"/>
          <w:sz w:val="28"/>
          <w:szCs w:val="28"/>
        </w:rPr>
        <w:t xml:space="preserve"> Tháng 05 năm 1995</w:t>
      </w:r>
    </w:p>
    <w:p w14:paraId="0AC02D71" w14:textId="77777777" w:rsidR="009C17C9" w:rsidRPr="00BC7B1A" w:rsidRDefault="009C17C9" w:rsidP="00BC7B1A">
      <w:pPr>
        <w:spacing w:after="0" w:line="288" w:lineRule="auto"/>
        <w:rPr>
          <w:rFonts w:ascii="Times New Roman" w:eastAsia="Times New Roman" w:hAnsi="Times New Roman" w:cs="Times New Roman"/>
          <w:sz w:val="28"/>
          <w:szCs w:val="28"/>
        </w:rPr>
      </w:pPr>
      <w:r w:rsidRPr="00BC7B1A">
        <w:rPr>
          <w:rFonts w:ascii="Times New Roman" w:eastAsia="Times New Roman" w:hAnsi="Times New Roman" w:cs="Times New Roman"/>
          <w:b/>
          <w:bCs/>
          <w:sz w:val="28"/>
          <w:szCs w:val="28"/>
        </w:rPr>
        <w:t>Địa điểm:</w:t>
      </w:r>
      <w:r w:rsidRPr="00BC7B1A">
        <w:rPr>
          <w:rFonts w:ascii="Times New Roman" w:eastAsia="Times New Roman" w:hAnsi="Times New Roman" w:cs="Times New Roman"/>
          <w:sz w:val="28"/>
          <w:szCs w:val="28"/>
        </w:rPr>
        <w:t xml:space="preserve"> Cư Sĩ Lâm Phật Giáo Singapore</w:t>
      </w:r>
    </w:p>
    <w:p w14:paraId="099BF0D1" w14:textId="77777777" w:rsidR="009C17C9" w:rsidRPr="00BC7B1A" w:rsidRDefault="009C17C9" w:rsidP="00BC7B1A">
      <w:pPr>
        <w:spacing w:after="0" w:line="288" w:lineRule="auto"/>
        <w:rPr>
          <w:rFonts w:ascii="Times New Roman" w:eastAsia="Times New Roman" w:hAnsi="Times New Roman" w:cs="Times New Roman"/>
          <w:sz w:val="28"/>
          <w:szCs w:val="28"/>
        </w:rPr>
      </w:pPr>
      <w:r w:rsidRPr="00BC7B1A">
        <w:rPr>
          <w:rFonts w:ascii="Times New Roman" w:eastAsia="Times New Roman" w:hAnsi="Times New Roman" w:cs="Times New Roman"/>
          <w:b/>
          <w:bCs/>
          <w:sz w:val="28"/>
          <w:szCs w:val="28"/>
        </w:rPr>
        <w:t>Trích lục từ:</w:t>
      </w:r>
      <w:r w:rsidRPr="00BC7B1A">
        <w:rPr>
          <w:rFonts w:ascii="Times New Roman" w:eastAsia="Times New Roman" w:hAnsi="Times New Roman" w:cs="Times New Roman"/>
          <w:sz w:val="28"/>
          <w:szCs w:val="28"/>
        </w:rPr>
        <w:t xml:space="preserve"> Báo cáo nghiên cứu Kim Cang Bát Nhã (Tập 049)</w:t>
      </w:r>
    </w:p>
    <w:p w14:paraId="3E722E35" w14:textId="77777777" w:rsidR="009C17C9" w:rsidRPr="00BC7B1A" w:rsidRDefault="009C17C9" w:rsidP="00BC7B1A">
      <w:pPr>
        <w:spacing w:after="0" w:line="288" w:lineRule="auto"/>
        <w:rPr>
          <w:rFonts w:ascii="Times New Roman" w:eastAsia="Times New Roman" w:hAnsi="Times New Roman" w:cs="Times New Roman"/>
          <w:sz w:val="28"/>
          <w:szCs w:val="28"/>
        </w:rPr>
      </w:pPr>
      <w:r w:rsidRPr="00BC7B1A">
        <w:rPr>
          <w:rFonts w:ascii="Times New Roman" w:eastAsia="Times New Roman" w:hAnsi="Times New Roman" w:cs="Times New Roman"/>
          <w:b/>
          <w:sz w:val="28"/>
          <w:szCs w:val="28"/>
        </w:rPr>
        <w:t>Chuyển ngữ:</w:t>
      </w:r>
      <w:r w:rsidRPr="00BC7B1A">
        <w:rPr>
          <w:rFonts w:ascii="Times New Roman" w:eastAsia="Times New Roman" w:hAnsi="Times New Roman" w:cs="Times New Roman"/>
          <w:sz w:val="28"/>
          <w:szCs w:val="28"/>
        </w:rPr>
        <w:t xml:space="preserve"> Tịch Minh</w:t>
      </w:r>
    </w:p>
    <w:p w14:paraId="7CC72EAC" w14:textId="65B0A2E4" w:rsidR="00BC7B1A" w:rsidRPr="00BC7B1A" w:rsidRDefault="00BC7B1A" w:rsidP="002A2248">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F92EDEE" w14:textId="77777777" w:rsidR="00BC7B1A" w:rsidRPr="00BC7B1A" w:rsidRDefault="00C46C60" w:rsidP="00BC7B1A">
      <w:pPr>
        <w:spacing w:after="160" w:line="288" w:lineRule="auto"/>
        <w:ind w:firstLine="540"/>
        <w:jc w:val="both"/>
        <w:rPr>
          <w:rFonts w:ascii="Times New Roman" w:eastAsia="Times New Roman" w:hAnsi="Times New Roman" w:cs="Times New Roman"/>
          <w:b/>
          <w:sz w:val="28"/>
          <w:szCs w:val="28"/>
        </w:rPr>
      </w:pPr>
      <w:r w:rsidRPr="00BC7B1A">
        <w:rPr>
          <w:rFonts w:ascii="Times New Roman" w:eastAsia="DFKai-SB" w:hAnsi="Times New Roman" w:cs="Times New Roman"/>
          <w:b/>
          <w:sz w:val="28"/>
          <w:szCs w:val="28"/>
        </w:rPr>
        <w:t>【</w:t>
      </w:r>
      <w:r w:rsidRPr="00BC7B1A">
        <w:rPr>
          <w:rFonts w:ascii="Times New Roman" w:eastAsia="Times New Roman" w:hAnsi="Times New Roman" w:cs="Times New Roman"/>
          <w:b/>
          <w:bCs/>
          <w:sz w:val="28"/>
          <w:szCs w:val="28"/>
        </w:rPr>
        <w:t>Cố danh vô sinh pháp nhẫn</w:t>
      </w:r>
      <w:r w:rsidRPr="00BC7B1A">
        <w:rPr>
          <w:rFonts w:ascii="Times New Roman" w:eastAsia="DFKai-SB" w:hAnsi="Times New Roman" w:cs="Times New Roman"/>
          <w:b/>
          <w:sz w:val="28"/>
          <w:szCs w:val="28"/>
        </w:rPr>
        <w:t>】</w:t>
      </w:r>
      <w:r w:rsidRPr="00BC7B1A">
        <w:rPr>
          <w:rFonts w:ascii="Times New Roman" w:eastAsia="Times New Roman" w:hAnsi="Times New Roman" w:cs="Times New Roman"/>
          <w:b/>
          <w:sz w:val="28"/>
          <w:szCs w:val="28"/>
        </w:rPr>
        <w:t xml:space="preserve"> (Cho nên gọi là vô sinh pháp nhẫn)</w:t>
      </w:r>
    </w:p>
    <w:p w14:paraId="6367AB25" w14:textId="00567353" w:rsidR="00C46C60" w:rsidRPr="00BC7B1A" w:rsidRDefault="00C46C60" w:rsidP="00BC7B1A">
      <w:pPr>
        <w:spacing w:after="160" w:line="288" w:lineRule="auto"/>
        <w:ind w:firstLine="540"/>
        <w:jc w:val="both"/>
        <w:rPr>
          <w:rFonts w:ascii="Times New Roman" w:eastAsia="Times New Roman" w:hAnsi="Times New Roman" w:cs="Times New Roman"/>
          <w:sz w:val="28"/>
          <w:szCs w:val="28"/>
        </w:rPr>
      </w:pPr>
      <w:r w:rsidRPr="00BC7B1A">
        <w:rPr>
          <w:rFonts w:ascii="Times New Roman" w:eastAsia="Times New Roman" w:hAnsi="Times New Roman" w:cs="Times New Roman"/>
          <w:sz w:val="28"/>
          <w:szCs w:val="28"/>
        </w:rPr>
        <w:t xml:space="preserve">Vị ấy tham câu thoại đầu này, </w:t>
      </w:r>
      <w:r w:rsidR="00E04B97" w:rsidRPr="00BC7B1A">
        <w:rPr>
          <w:rFonts w:ascii="Times New Roman" w:eastAsia="Times New Roman" w:hAnsi="Times New Roman" w:cs="Times New Roman"/>
          <w:sz w:val="28"/>
          <w:szCs w:val="28"/>
        </w:rPr>
        <w:t>“</w:t>
      </w:r>
      <w:r w:rsidRPr="00BC7B1A">
        <w:rPr>
          <w:rFonts w:ascii="Times New Roman" w:eastAsia="Times New Roman" w:hAnsi="Times New Roman" w:cs="Times New Roman"/>
          <w:sz w:val="28"/>
          <w:szCs w:val="28"/>
        </w:rPr>
        <w:t>chư pháp bản bất sinh</w:t>
      </w:r>
      <w:r w:rsidR="00E04B97" w:rsidRPr="00BC7B1A">
        <w:rPr>
          <w:rFonts w:ascii="Times New Roman" w:eastAsia="Times New Roman" w:hAnsi="Times New Roman" w:cs="Times New Roman"/>
          <w:sz w:val="28"/>
          <w:szCs w:val="28"/>
        </w:rPr>
        <w:t>”</w:t>
      </w:r>
      <w:r w:rsidRPr="00BC7B1A">
        <w:rPr>
          <w:rFonts w:ascii="Times New Roman" w:eastAsia="Times New Roman" w:hAnsi="Times New Roman" w:cs="Times New Roman"/>
          <w:sz w:val="28"/>
          <w:szCs w:val="28"/>
        </w:rPr>
        <w:t xml:space="preserve"> (các pháp vốn không sinh), tất cả các pháp vốn không sinh, cho đến khi vọng niệm chẳng khởi, tâm của vị ấy an trụ nơi không sinh không diệt. </w:t>
      </w:r>
      <w:r w:rsidR="000E7459" w:rsidRPr="00BC7B1A">
        <w:rPr>
          <w:rFonts w:ascii="Times New Roman" w:hAnsi="Times New Roman" w:cs="Times New Roman"/>
          <w:sz w:val="28"/>
          <w:szCs w:val="28"/>
        </w:rPr>
        <w:t xml:space="preserve">Thì tâm làm sao còn sinh diệt được nữa? </w:t>
      </w:r>
      <w:r w:rsidRPr="00BC7B1A">
        <w:rPr>
          <w:rFonts w:ascii="Times New Roman" w:eastAsia="Times New Roman" w:hAnsi="Times New Roman" w:cs="Times New Roman"/>
          <w:sz w:val="28"/>
          <w:szCs w:val="28"/>
        </w:rPr>
        <w:t xml:space="preserve">Chúng ta </w:t>
      </w:r>
      <w:r w:rsidR="000E7459" w:rsidRPr="00BC7B1A">
        <w:rPr>
          <w:rFonts w:ascii="Times New Roman" w:eastAsia="Times New Roman" w:hAnsi="Times New Roman" w:cs="Times New Roman"/>
          <w:sz w:val="28"/>
          <w:szCs w:val="28"/>
        </w:rPr>
        <w:t>học</w:t>
      </w:r>
      <w:r w:rsidRPr="00BC7B1A">
        <w:rPr>
          <w:rFonts w:ascii="Times New Roman" w:eastAsia="Times New Roman" w:hAnsi="Times New Roman" w:cs="Times New Roman"/>
          <w:sz w:val="28"/>
          <w:szCs w:val="28"/>
        </w:rPr>
        <w:t xml:space="preserve"> </w:t>
      </w:r>
      <w:r w:rsidR="00E04B97" w:rsidRPr="00BC7B1A">
        <w:rPr>
          <w:rFonts w:ascii="Times New Roman" w:eastAsia="Times New Roman" w:hAnsi="Times New Roman" w:cs="Times New Roman"/>
          <w:sz w:val="28"/>
          <w:szCs w:val="28"/>
        </w:rPr>
        <w:t>“</w:t>
      </w:r>
      <w:r w:rsidR="000E7459" w:rsidRPr="00BC7B1A">
        <w:rPr>
          <w:rFonts w:ascii="Times New Roman" w:eastAsia="Times New Roman" w:hAnsi="Times New Roman" w:cs="Times New Roman"/>
          <w:sz w:val="28"/>
          <w:szCs w:val="28"/>
        </w:rPr>
        <w:t>Kinh Kim Cang</w:t>
      </w:r>
      <w:r w:rsidR="00E04B97" w:rsidRPr="00BC7B1A">
        <w:rPr>
          <w:rFonts w:ascii="Times New Roman" w:eastAsia="Times New Roman" w:hAnsi="Times New Roman" w:cs="Times New Roman"/>
          <w:sz w:val="28"/>
          <w:szCs w:val="28"/>
        </w:rPr>
        <w:t>”</w:t>
      </w:r>
      <w:r w:rsidR="000E7459" w:rsidRPr="00BC7B1A">
        <w:rPr>
          <w:rFonts w:ascii="Times New Roman" w:eastAsia="Times New Roman" w:hAnsi="Times New Roman" w:cs="Times New Roman"/>
          <w:sz w:val="28"/>
          <w:szCs w:val="28"/>
        </w:rPr>
        <w:t xml:space="preserve"> cũng đã khá nhiều</w:t>
      </w:r>
      <w:r w:rsidRPr="00BC7B1A">
        <w:rPr>
          <w:rFonts w:ascii="Times New Roman" w:eastAsia="Times New Roman" w:hAnsi="Times New Roman" w:cs="Times New Roman"/>
          <w:sz w:val="28"/>
          <w:szCs w:val="28"/>
        </w:rPr>
        <w:t xml:space="preserve">, tuy </w:t>
      </w:r>
      <w:r w:rsidR="000E7459" w:rsidRPr="00BC7B1A">
        <w:rPr>
          <w:rFonts w:ascii="Times New Roman" w:eastAsia="Times New Roman" w:hAnsi="Times New Roman" w:cs="Times New Roman"/>
          <w:sz w:val="28"/>
          <w:szCs w:val="28"/>
        </w:rPr>
        <w:t>chưa học</w:t>
      </w:r>
      <w:r w:rsidRPr="00BC7B1A">
        <w:rPr>
          <w:rFonts w:ascii="Times New Roman" w:eastAsia="Times New Roman" w:hAnsi="Times New Roman" w:cs="Times New Roman"/>
          <w:sz w:val="28"/>
          <w:szCs w:val="28"/>
        </w:rPr>
        <w:t xml:space="preserve"> xong</w:t>
      </w:r>
      <w:r w:rsidR="000E7459" w:rsidRPr="00BC7B1A">
        <w:rPr>
          <w:rFonts w:ascii="Times New Roman" w:eastAsia="Times New Roman" w:hAnsi="Times New Roman" w:cs="Times New Roman"/>
          <w:sz w:val="28"/>
          <w:szCs w:val="28"/>
        </w:rPr>
        <w:t xml:space="preserve"> trọn bộ</w:t>
      </w:r>
      <w:r w:rsidRPr="00BC7B1A">
        <w:rPr>
          <w:rFonts w:ascii="Times New Roman" w:eastAsia="Times New Roman" w:hAnsi="Times New Roman" w:cs="Times New Roman"/>
          <w:sz w:val="28"/>
          <w:szCs w:val="28"/>
        </w:rPr>
        <w:t>, nhưng đọc đến chỗ này, mọi người thảy đều hiểu rõ: tâm không có sinh diệt, thứ sinh diệt chính là ý niệm (niệm đầu). Ý niệm có sinh diệt, ý niệm sinh diệt không còn nữa thì chân tâm hiển lộ, chân tâm không sinh không diệt liền hiển hiện ra. Cảnh giới bên ngoài do chân tâm hiện ra chính là Nhất chân pháp giới, cảnh giới đó cũng là không sinh không diệt, đây gọi là vô sinh pháp nhẫn.</w:t>
      </w:r>
    </w:p>
    <w:p w14:paraId="1B1D955E" w14:textId="1493C82C" w:rsidR="00C46C60" w:rsidRPr="00BC7B1A" w:rsidRDefault="00C46C60" w:rsidP="00BC7B1A">
      <w:pPr>
        <w:spacing w:after="160" w:line="288" w:lineRule="auto"/>
        <w:ind w:firstLine="540"/>
        <w:jc w:val="both"/>
        <w:rPr>
          <w:rFonts w:ascii="Times New Roman" w:eastAsia="Times New Roman" w:hAnsi="Times New Roman" w:cs="Times New Roman"/>
          <w:sz w:val="28"/>
          <w:szCs w:val="28"/>
        </w:rPr>
      </w:pPr>
      <w:r w:rsidRPr="00BC7B1A">
        <w:rPr>
          <w:rFonts w:ascii="Times New Roman" w:eastAsia="Times New Roman" w:hAnsi="Times New Roman" w:cs="Times New Roman"/>
          <w:sz w:val="28"/>
          <w:szCs w:val="28"/>
        </w:rPr>
        <w:t xml:space="preserve">Chữ </w:t>
      </w:r>
      <w:r w:rsidR="00E04B97" w:rsidRPr="00BC7B1A">
        <w:rPr>
          <w:rFonts w:ascii="Times New Roman" w:eastAsia="Times New Roman" w:hAnsi="Times New Roman" w:cs="Times New Roman"/>
          <w:sz w:val="28"/>
          <w:szCs w:val="28"/>
        </w:rPr>
        <w:t>“</w:t>
      </w:r>
      <w:r w:rsidRPr="00BC7B1A">
        <w:rPr>
          <w:rFonts w:ascii="Times New Roman" w:eastAsia="Times New Roman" w:hAnsi="Times New Roman" w:cs="Times New Roman"/>
          <w:sz w:val="28"/>
          <w:szCs w:val="28"/>
        </w:rPr>
        <w:t>nhẫn</w:t>
      </w:r>
      <w:r w:rsidR="00E04B97" w:rsidRPr="00BC7B1A">
        <w:rPr>
          <w:rFonts w:ascii="Times New Roman" w:eastAsia="Times New Roman" w:hAnsi="Times New Roman" w:cs="Times New Roman"/>
          <w:sz w:val="28"/>
          <w:szCs w:val="28"/>
        </w:rPr>
        <w:t>”</w:t>
      </w:r>
      <w:r w:rsidRPr="00BC7B1A">
        <w:rPr>
          <w:rFonts w:ascii="Times New Roman" w:eastAsia="Times New Roman" w:hAnsi="Times New Roman" w:cs="Times New Roman"/>
          <w:sz w:val="28"/>
          <w:szCs w:val="28"/>
        </w:rPr>
        <w:t xml:space="preserve"> này mang ý nghĩa là </w:t>
      </w:r>
      <w:r w:rsidR="00E04B97" w:rsidRPr="00BC7B1A">
        <w:rPr>
          <w:rFonts w:ascii="Times New Roman" w:eastAsia="Times New Roman" w:hAnsi="Times New Roman" w:cs="Times New Roman"/>
          <w:sz w:val="28"/>
          <w:szCs w:val="28"/>
        </w:rPr>
        <w:t>“</w:t>
      </w:r>
      <w:r w:rsidRPr="00BC7B1A">
        <w:rPr>
          <w:rFonts w:ascii="Times New Roman" w:eastAsia="Times New Roman" w:hAnsi="Times New Roman" w:cs="Times New Roman"/>
          <w:sz w:val="28"/>
          <w:szCs w:val="28"/>
        </w:rPr>
        <w:t>nhất tâm chánh thọ</w:t>
      </w:r>
      <w:r w:rsidR="00E04B97" w:rsidRPr="00BC7B1A">
        <w:rPr>
          <w:rFonts w:ascii="Times New Roman" w:eastAsia="Times New Roman" w:hAnsi="Times New Roman" w:cs="Times New Roman"/>
          <w:sz w:val="28"/>
          <w:szCs w:val="28"/>
        </w:rPr>
        <w:t>”</w:t>
      </w:r>
      <w:r w:rsidRPr="00BC7B1A">
        <w:rPr>
          <w:rFonts w:ascii="Times New Roman" w:eastAsia="Times New Roman" w:hAnsi="Times New Roman" w:cs="Times New Roman"/>
          <w:sz w:val="28"/>
          <w:szCs w:val="28"/>
        </w:rPr>
        <w:t>, nhất tâm chánh thọ ở chỗ này chính là chứng được; vị ấy đã chứng được, chứng được tất cả pháp không sinh không diệt, chứng được tất cả pháp vĩnh viễn thường trụ, vị ấy đã chứng được rồi. Nhẫn cũng được hiểu là đồng ý. Phật nói tất cả pháp không sinh không diệt, vị Bồ-tát này đã chứng được rồi, đối với lời Phật giảng thì đồng ý, không hề có ý kiến</w:t>
      </w:r>
      <w:r w:rsidR="00B4137E" w:rsidRPr="00BC7B1A">
        <w:rPr>
          <w:rFonts w:ascii="Times New Roman" w:eastAsia="Times New Roman" w:hAnsi="Times New Roman" w:cs="Times New Roman"/>
          <w:sz w:val="28"/>
          <w:szCs w:val="28"/>
        </w:rPr>
        <w:t xml:space="preserve"> phản đối; cũng có ý nghĩa là nhận</w:t>
      </w:r>
      <w:r w:rsidRPr="00BC7B1A">
        <w:rPr>
          <w:rFonts w:ascii="Times New Roman" w:eastAsia="Times New Roman" w:hAnsi="Times New Roman" w:cs="Times New Roman"/>
          <w:sz w:val="28"/>
          <w:szCs w:val="28"/>
        </w:rPr>
        <w:t xml:space="preserve"> khả</w:t>
      </w:r>
      <w:r w:rsidR="00B4137E" w:rsidRPr="00BC7B1A">
        <w:rPr>
          <w:rFonts w:ascii="Times New Roman" w:eastAsia="Times New Roman" w:hAnsi="Times New Roman" w:cs="Times New Roman"/>
          <w:sz w:val="28"/>
          <w:szCs w:val="28"/>
        </w:rPr>
        <w:t xml:space="preserve"> (vâng nhận). Vâng nhận</w:t>
      </w:r>
      <w:r w:rsidRPr="00BC7B1A">
        <w:rPr>
          <w:rFonts w:ascii="Times New Roman" w:eastAsia="Times New Roman" w:hAnsi="Times New Roman" w:cs="Times New Roman"/>
          <w:sz w:val="28"/>
          <w:szCs w:val="28"/>
        </w:rPr>
        <w:t xml:space="preserve"> và đồng ý có nghĩa rất gần nhau, những gì Phật giảng vị ấy đều đồng ý, đều </w:t>
      </w:r>
      <w:r w:rsidR="00B4137E" w:rsidRPr="00BC7B1A">
        <w:rPr>
          <w:rFonts w:ascii="Times New Roman" w:eastAsia="Times New Roman" w:hAnsi="Times New Roman" w:cs="Times New Roman"/>
          <w:sz w:val="28"/>
          <w:szCs w:val="28"/>
        </w:rPr>
        <w:t>vâng nhận</w:t>
      </w:r>
      <w:r w:rsidRPr="00BC7B1A">
        <w:rPr>
          <w:rFonts w:ascii="Times New Roman" w:eastAsia="Times New Roman" w:hAnsi="Times New Roman" w:cs="Times New Roman"/>
          <w:sz w:val="28"/>
          <w:szCs w:val="28"/>
        </w:rPr>
        <w:t>.</w:t>
      </w:r>
    </w:p>
    <w:p w14:paraId="58F7F257" w14:textId="77777777" w:rsidR="00C46C60" w:rsidRPr="00BC7B1A" w:rsidRDefault="00C46C60" w:rsidP="00BC7B1A">
      <w:pPr>
        <w:spacing w:after="160" w:line="288" w:lineRule="auto"/>
        <w:ind w:firstLine="540"/>
        <w:jc w:val="both"/>
        <w:rPr>
          <w:rFonts w:ascii="Times New Roman" w:eastAsia="Times New Roman" w:hAnsi="Times New Roman" w:cs="Times New Roman"/>
          <w:sz w:val="28"/>
          <w:szCs w:val="28"/>
        </w:rPr>
      </w:pPr>
      <w:r w:rsidRPr="00BC7B1A">
        <w:rPr>
          <w:rFonts w:ascii="Times New Roman" w:eastAsia="Times New Roman" w:hAnsi="Times New Roman" w:cs="Times New Roman"/>
          <w:sz w:val="28"/>
          <w:szCs w:val="28"/>
        </w:rPr>
        <w:t>Chúng ta ngày nay nghe Phật giảng tất cả pháp không sinh không diệt, chúng ta đều lắc đầu, chúng ta không đồng ý, chúng ta không thừa nhận. Vì sao vậy? Vì chúng ta nhìn tất cả pháp đều có sinh có diệt. Tại sao lại nhìn thấy tất cả pháp này có sinh có diệt? Bởi vì chúng ta đang dùng cái tâm sinh diệt để nhìn tất cả pháp, nên tất cả pháp cũng liền có sinh có diệt. Vì sao Phật, Bồ-tát nhìn tất cả pháp không sinh không diệt? Các Ngài dùng chân tâm không sinh không diệt để nhìn tất cả pháp, nên tất cả pháp quả thật không sinh không diệt.</w:t>
      </w:r>
    </w:p>
    <w:p w14:paraId="3B18E07A" w14:textId="20104F02" w:rsidR="00C46C60" w:rsidRPr="00BC7B1A" w:rsidRDefault="00C46C60" w:rsidP="00BC7B1A">
      <w:pPr>
        <w:spacing w:after="160" w:line="288" w:lineRule="auto"/>
        <w:ind w:firstLine="540"/>
        <w:jc w:val="both"/>
        <w:rPr>
          <w:rFonts w:ascii="Times New Roman" w:eastAsia="Times New Roman" w:hAnsi="Times New Roman" w:cs="Times New Roman"/>
          <w:sz w:val="28"/>
          <w:szCs w:val="28"/>
        </w:rPr>
      </w:pPr>
      <w:r w:rsidRPr="00BC7B1A">
        <w:rPr>
          <w:rFonts w:ascii="Times New Roman" w:eastAsia="Times New Roman" w:hAnsi="Times New Roman" w:cs="Times New Roman"/>
          <w:sz w:val="28"/>
          <w:szCs w:val="28"/>
        </w:rPr>
        <w:lastRenderedPageBreak/>
        <w:t xml:space="preserve">Điều này rất khó hiểu, không phải là cảnh giới của phàm phu chúng ta, chúng ta vẫn nên từ trong thí dụ mà hội ý, vẫn dùng việc chiếu phim làm thí dụ thì mọi người sẽ dễ hiểu hơn. Phàm phu chúng ta giống như người ngồi ở dưới đài, nhìn lên màn ảnh chiếu phim, </w:t>
      </w:r>
      <w:r w:rsidR="000E7459" w:rsidRPr="00BC7B1A">
        <w:rPr>
          <w:rFonts w:ascii="Times New Roman" w:hAnsi="Times New Roman" w:cs="Times New Roman"/>
          <w:sz w:val="28"/>
          <w:szCs w:val="28"/>
        </w:rPr>
        <w:t>nhìn thấy những hình ảnh trên đó có sinh có diệt, không ngừng biến đổi trong từng sát-na</w:t>
      </w:r>
      <w:r w:rsidRPr="00BC7B1A">
        <w:rPr>
          <w:rFonts w:ascii="Times New Roman" w:eastAsia="Times New Roman" w:hAnsi="Times New Roman" w:cs="Times New Roman"/>
          <w:sz w:val="28"/>
          <w:szCs w:val="28"/>
        </w:rPr>
        <w:t xml:space="preserve">. Nhưng Phật, Bồ-tát là nhìn vào máy chiếu phim, nhìn những cuộn phim nhựa; cuộn phim nhựa không động, không sinh không diệt, từng cuộn từng cuộn phim nhựa không hề động, không có sinh diệt, chính là giống như trạng thái như vậy. </w:t>
      </w:r>
      <w:r w:rsidR="00B4137E" w:rsidRPr="00BC7B1A">
        <w:rPr>
          <w:rFonts w:ascii="Times New Roman" w:eastAsia="Times New Roman" w:hAnsi="Times New Roman" w:cs="Times New Roman"/>
          <w:sz w:val="28"/>
          <w:szCs w:val="28"/>
        </w:rPr>
        <w:t>Nói cách khác</w:t>
      </w:r>
      <w:r w:rsidRPr="00BC7B1A">
        <w:rPr>
          <w:rFonts w:ascii="Times New Roman" w:eastAsia="Times New Roman" w:hAnsi="Times New Roman" w:cs="Times New Roman"/>
          <w:sz w:val="28"/>
          <w:szCs w:val="28"/>
        </w:rPr>
        <w:t xml:space="preserve">, những gì chúng ta thấy là vọng tướng, </w:t>
      </w:r>
      <w:r w:rsidR="00E04B97" w:rsidRPr="00BC7B1A">
        <w:rPr>
          <w:rFonts w:ascii="Times New Roman" w:eastAsia="Times New Roman" w:hAnsi="Times New Roman" w:cs="Times New Roman"/>
          <w:sz w:val="28"/>
          <w:szCs w:val="28"/>
        </w:rPr>
        <w:t>“</w:t>
      </w:r>
      <w:r w:rsidRPr="00BC7B1A">
        <w:rPr>
          <w:rFonts w:ascii="Times New Roman" w:eastAsia="Times New Roman" w:hAnsi="Times New Roman" w:cs="Times New Roman"/>
          <w:sz w:val="28"/>
          <w:szCs w:val="28"/>
        </w:rPr>
        <w:t>phàm những gì có tướng, đều là hư vọng</w:t>
      </w:r>
      <w:r w:rsidR="00E04B97" w:rsidRPr="00BC7B1A">
        <w:rPr>
          <w:rFonts w:ascii="Times New Roman" w:eastAsia="Times New Roman" w:hAnsi="Times New Roman" w:cs="Times New Roman"/>
          <w:sz w:val="28"/>
          <w:szCs w:val="28"/>
        </w:rPr>
        <w:t>”</w:t>
      </w:r>
      <w:r w:rsidRPr="00BC7B1A">
        <w:rPr>
          <w:rFonts w:ascii="Times New Roman" w:eastAsia="Times New Roman" w:hAnsi="Times New Roman" w:cs="Times New Roman"/>
          <w:sz w:val="28"/>
          <w:szCs w:val="28"/>
        </w:rPr>
        <w:t>; còn những gì chư Phật Bồ-tát thấy là chân tướng.</w:t>
      </w:r>
    </w:p>
    <w:p w14:paraId="77E6159B" w14:textId="12BE6E79" w:rsidR="006739E5" w:rsidRPr="00BC7B1A" w:rsidRDefault="00C46C60" w:rsidP="00BC7B1A">
      <w:pPr>
        <w:spacing w:after="160" w:line="288" w:lineRule="auto"/>
        <w:ind w:firstLine="540"/>
        <w:jc w:val="both"/>
        <w:rPr>
          <w:rFonts w:ascii="Times New Roman" w:hAnsi="Times New Roman" w:cs="Times New Roman"/>
          <w:sz w:val="28"/>
        </w:rPr>
      </w:pPr>
      <w:r w:rsidRPr="00BC7B1A">
        <w:rPr>
          <w:rFonts w:ascii="Times New Roman" w:eastAsia="Times New Roman" w:hAnsi="Times New Roman" w:cs="Times New Roman"/>
          <w:sz w:val="28"/>
          <w:szCs w:val="28"/>
        </w:rPr>
        <w:t xml:space="preserve">Cũng ví như nói, chúng ta xem là xem cái động tướng trên màn ảnh; còn Phật, Bồ-tát xem là xem </w:t>
      </w:r>
      <w:r w:rsidR="00B4137E" w:rsidRPr="00BC7B1A">
        <w:rPr>
          <w:rFonts w:ascii="Times New Roman" w:eastAsia="Times New Roman" w:hAnsi="Times New Roman" w:cs="Times New Roman"/>
          <w:sz w:val="28"/>
          <w:szCs w:val="28"/>
        </w:rPr>
        <w:t>từng tấm</w:t>
      </w:r>
      <w:r w:rsidRPr="00BC7B1A">
        <w:rPr>
          <w:rFonts w:ascii="Times New Roman" w:eastAsia="Times New Roman" w:hAnsi="Times New Roman" w:cs="Times New Roman"/>
          <w:sz w:val="28"/>
          <w:szCs w:val="28"/>
        </w:rPr>
        <w:t xml:space="preserve"> phim nhựa, không hề động, các Ngài nhìn là nhìn cái đó; </w:t>
      </w:r>
      <w:r w:rsidR="00B4137E" w:rsidRPr="00BC7B1A">
        <w:rPr>
          <w:rFonts w:ascii="Times New Roman" w:eastAsia="Times New Roman" w:hAnsi="Times New Roman" w:cs="Times New Roman"/>
          <w:sz w:val="28"/>
          <w:szCs w:val="28"/>
        </w:rPr>
        <w:t>các ngài</w:t>
      </w:r>
      <w:r w:rsidRPr="00BC7B1A">
        <w:rPr>
          <w:rFonts w:ascii="Times New Roman" w:eastAsia="Times New Roman" w:hAnsi="Times New Roman" w:cs="Times New Roman"/>
          <w:sz w:val="28"/>
          <w:szCs w:val="28"/>
        </w:rPr>
        <w:t xml:space="preserve"> nhìn thấy là chân tướng, chúng ta nhìn thấy là vọng tướng. Thí dụ thì chung quy không có cách nào thí dụ cho hoàn toàn giống y như thật được, chỉ có thể so sánh đại khái, so sánh phảng phất, quý vị hãy từ trong đây mà tự mình tĩnh tâm thể hội.</w:t>
      </w:r>
    </w:p>
    <w:sectPr w:rsidR="006739E5" w:rsidRPr="00BC7B1A" w:rsidSect="00BC7B1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45674" w14:textId="77777777" w:rsidR="00BC7B1A" w:rsidRDefault="00BC7B1A" w:rsidP="00BC7B1A">
      <w:pPr>
        <w:spacing w:after="0" w:line="240" w:lineRule="auto"/>
      </w:pPr>
      <w:r>
        <w:separator/>
      </w:r>
    </w:p>
  </w:endnote>
  <w:endnote w:type="continuationSeparator" w:id="0">
    <w:p w14:paraId="7AB2FFF8" w14:textId="77777777" w:rsidR="00BC7B1A" w:rsidRDefault="00BC7B1A" w:rsidP="00BC7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6E619" w14:textId="77777777" w:rsidR="00BC7B1A" w:rsidRDefault="00BC7B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04A06" w14:textId="0D1CD80F" w:rsidR="00BC7B1A" w:rsidRPr="00BC7B1A" w:rsidRDefault="00BC7B1A" w:rsidP="00BC7B1A">
    <w:pPr>
      <w:pStyle w:val="Footer"/>
      <w:tabs>
        <w:tab w:val="clear" w:pos="4513"/>
        <w:tab w:val="clear" w:pos="9026"/>
      </w:tabs>
      <w:jc w:val="center"/>
      <w:rPr>
        <w:rFonts w:ascii="Times New Roman" w:hAnsi="Times New Roman" w:cs="Times New Roman"/>
        <w:sz w:val="24"/>
      </w:rPr>
    </w:pPr>
    <w:r w:rsidRPr="00BC7B1A">
      <w:rPr>
        <w:rFonts w:ascii="Times New Roman" w:hAnsi="Times New Roman" w:cs="Times New Roman"/>
        <w:sz w:val="24"/>
      </w:rPr>
      <w:fldChar w:fldCharType="begin"/>
    </w:r>
    <w:r w:rsidRPr="00BC7B1A">
      <w:rPr>
        <w:rFonts w:ascii="Times New Roman" w:hAnsi="Times New Roman" w:cs="Times New Roman"/>
        <w:sz w:val="24"/>
      </w:rPr>
      <w:instrText xml:space="preserve"> PAGE  \* MERGEFORMAT </w:instrText>
    </w:r>
    <w:r w:rsidRPr="00BC7B1A">
      <w:rPr>
        <w:rFonts w:ascii="Times New Roman" w:hAnsi="Times New Roman" w:cs="Times New Roman"/>
        <w:sz w:val="24"/>
      </w:rPr>
      <w:fldChar w:fldCharType="separate"/>
    </w:r>
    <w:r w:rsidRPr="00BC7B1A">
      <w:rPr>
        <w:rFonts w:ascii="Times New Roman" w:hAnsi="Times New Roman" w:cs="Times New Roman"/>
        <w:noProof/>
        <w:sz w:val="24"/>
      </w:rPr>
      <w:t>1</w:t>
    </w:r>
    <w:r w:rsidRPr="00BC7B1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E02A2" w14:textId="77777777" w:rsidR="00BC7B1A" w:rsidRDefault="00BC7B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E8856" w14:textId="77777777" w:rsidR="00BC7B1A" w:rsidRDefault="00BC7B1A" w:rsidP="00BC7B1A">
      <w:pPr>
        <w:spacing w:after="0" w:line="240" w:lineRule="auto"/>
      </w:pPr>
      <w:r>
        <w:separator/>
      </w:r>
    </w:p>
  </w:footnote>
  <w:footnote w:type="continuationSeparator" w:id="0">
    <w:p w14:paraId="568089E9" w14:textId="77777777" w:rsidR="00BC7B1A" w:rsidRDefault="00BC7B1A" w:rsidP="00BC7B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73727" w14:textId="77777777" w:rsidR="00BC7B1A" w:rsidRDefault="00BC7B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3BA31" w14:textId="77777777" w:rsidR="00BC7B1A" w:rsidRDefault="00BC7B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04841" w14:textId="77777777" w:rsidR="00BC7B1A" w:rsidRDefault="00BC7B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48DF"/>
    <w:rsid w:val="000352CE"/>
    <w:rsid w:val="0006488C"/>
    <w:rsid w:val="000E7459"/>
    <w:rsid w:val="00184AA4"/>
    <w:rsid w:val="002A2248"/>
    <w:rsid w:val="006739E5"/>
    <w:rsid w:val="006D1955"/>
    <w:rsid w:val="0079251A"/>
    <w:rsid w:val="00806B7D"/>
    <w:rsid w:val="009648DF"/>
    <w:rsid w:val="009C17C9"/>
    <w:rsid w:val="00B4137E"/>
    <w:rsid w:val="00BC7B1A"/>
    <w:rsid w:val="00C46C60"/>
    <w:rsid w:val="00E04B9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A018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6C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03">
    <w:name w:val="citation-103"/>
    <w:basedOn w:val="DefaultParagraphFont"/>
    <w:rsid w:val="00C46C60"/>
  </w:style>
  <w:style w:type="character" w:customStyle="1" w:styleId="citation-102">
    <w:name w:val="citation-102"/>
    <w:basedOn w:val="DefaultParagraphFont"/>
    <w:rsid w:val="00C46C60"/>
  </w:style>
  <w:style w:type="character" w:customStyle="1" w:styleId="citation-101">
    <w:name w:val="citation-101"/>
    <w:basedOn w:val="DefaultParagraphFont"/>
    <w:rsid w:val="00C46C60"/>
  </w:style>
  <w:style w:type="character" w:customStyle="1" w:styleId="citation-100">
    <w:name w:val="citation-100"/>
    <w:basedOn w:val="DefaultParagraphFont"/>
    <w:rsid w:val="00C46C60"/>
  </w:style>
  <w:style w:type="character" w:customStyle="1" w:styleId="citation-99">
    <w:name w:val="citation-99"/>
    <w:basedOn w:val="DefaultParagraphFont"/>
    <w:rsid w:val="00C46C60"/>
  </w:style>
  <w:style w:type="character" w:customStyle="1" w:styleId="citation-98">
    <w:name w:val="citation-98"/>
    <w:basedOn w:val="DefaultParagraphFont"/>
    <w:rsid w:val="00C46C60"/>
  </w:style>
  <w:style w:type="character" w:customStyle="1" w:styleId="citation-97">
    <w:name w:val="citation-97"/>
    <w:basedOn w:val="DefaultParagraphFont"/>
    <w:rsid w:val="00C46C60"/>
  </w:style>
  <w:style w:type="character" w:customStyle="1" w:styleId="citation-96">
    <w:name w:val="citation-96"/>
    <w:basedOn w:val="DefaultParagraphFont"/>
    <w:rsid w:val="00C46C60"/>
  </w:style>
  <w:style w:type="character" w:customStyle="1" w:styleId="citation-95">
    <w:name w:val="citation-95"/>
    <w:basedOn w:val="DefaultParagraphFont"/>
    <w:rsid w:val="00C46C60"/>
  </w:style>
  <w:style w:type="character" w:customStyle="1" w:styleId="citation-94">
    <w:name w:val="citation-94"/>
    <w:basedOn w:val="DefaultParagraphFont"/>
    <w:rsid w:val="00C46C60"/>
  </w:style>
  <w:style w:type="character" w:customStyle="1" w:styleId="citation-93">
    <w:name w:val="citation-93"/>
    <w:basedOn w:val="DefaultParagraphFont"/>
    <w:rsid w:val="00C46C60"/>
  </w:style>
  <w:style w:type="character" w:customStyle="1" w:styleId="citation-92">
    <w:name w:val="citation-92"/>
    <w:basedOn w:val="DefaultParagraphFont"/>
    <w:rsid w:val="00C46C60"/>
  </w:style>
  <w:style w:type="character" w:customStyle="1" w:styleId="citation-91">
    <w:name w:val="citation-91"/>
    <w:basedOn w:val="DefaultParagraphFont"/>
    <w:rsid w:val="00C46C60"/>
  </w:style>
  <w:style w:type="character" w:customStyle="1" w:styleId="citation-90">
    <w:name w:val="citation-90"/>
    <w:basedOn w:val="DefaultParagraphFont"/>
    <w:rsid w:val="00C46C60"/>
  </w:style>
  <w:style w:type="character" w:customStyle="1" w:styleId="citation-89">
    <w:name w:val="citation-89"/>
    <w:basedOn w:val="DefaultParagraphFont"/>
    <w:rsid w:val="00C46C60"/>
  </w:style>
  <w:style w:type="character" w:customStyle="1" w:styleId="citation-88">
    <w:name w:val="citation-88"/>
    <w:basedOn w:val="DefaultParagraphFont"/>
    <w:rsid w:val="00C46C60"/>
  </w:style>
  <w:style w:type="character" w:customStyle="1" w:styleId="citation-87">
    <w:name w:val="citation-87"/>
    <w:basedOn w:val="DefaultParagraphFont"/>
    <w:rsid w:val="00C46C60"/>
  </w:style>
  <w:style w:type="character" w:customStyle="1" w:styleId="citation-86">
    <w:name w:val="citation-86"/>
    <w:basedOn w:val="DefaultParagraphFont"/>
    <w:rsid w:val="00C46C60"/>
  </w:style>
  <w:style w:type="character" w:customStyle="1" w:styleId="citation-85">
    <w:name w:val="citation-85"/>
    <w:basedOn w:val="DefaultParagraphFont"/>
    <w:rsid w:val="00C46C60"/>
  </w:style>
  <w:style w:type="character" w:customStyle="1" w:styleId="citation-84">
    <w:name w:val="citation-84"/>
    <w:basedOn w:val="DefaultParagraphFont"/>
    <w:rsid w:val="00C46C60"/>
  </w:style>
  <w:style w:type="character" w:customStyle="1" w:styleId="citation-83">
    <w:name w:val="citation-83"/>
    <w:basedOn w:val="DefaultParagraphFont"/>
    <w:rsid w:val="00C46C60"/>
  </w:style>
  <w:style w:type="character" w:customStyle="1" w:styleId="citation-82">
    <w:name w:val="citation-82"/>
    <w:basedOn w:val="DefaultParagraphFont"/>
    <w:rsid w:val="00C46C60"/>
  </w:style>
  <w:style w:type="character" w:customStyle="1" w:styleId="citation-81">
    <w:name w:val="citation-81"/>
    <w:basedOn w:val="DefaultParagraphFont"/>
    <w:rsid w:val="00C46C60"/>
  </w:style>
  <w:style w:type="character" w:customStyle="1" w:styleId="citation-80">
    <w:name w:val="citation-80"/>
    <w:basedOn w:val="DefaultParagraphFont"/>
    <w:rsid w:val="00C46C60"/>
  </w:style>
  <w:style w:type="character" w:customStyle="1" w:styleId="citation-79">
    <w:name w:val="citation-79"/>
    <w:basedOn w:val="DefaultParagraphFont"/>
    <w:rsid w:val="00C46C60"/>
  </w:style>
  <w:style w:type="character" w:customStyle="1" w:styleId="citation-78">
    <w:name w:val="citation-78"/>
    <w:basedOn w:val="DefaultParagraphFont"/>
    <w:rsid w:val="00C46C60"/>
  </w:style>
  <w:style w:type="paragraph" w:styleId="Header">
    <w:name w:val="header"/>
    <w:basedOn w:val="Normal"/>
    <w:link w:val="HeaderChar"/>
    <w:uiPriority w:val="99"/>
    <w:unhideWhenUsed/>
    <w:rsid w:val="00BC7B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7B1A"/>
  </w:style>
  <w:style w:type="paragraph" w:styleId="Footer">
    <w:name w:val="footer"/>
    <w:basedOn w:val="Normal"/>
    <w:link w:val="FooterChar"/>
    <w:uiPriority w:val="99"/>
    <w:unhideWhenUsed/>
    <w:rsid w:val="00BC7B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7B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800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486</Words>
  <Characters>2772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2026-04-13T02:09:00Z</dcterms:created>
  <dcterms:modified xsi:type="dcterms:W3CDTF">2026-10-23T03:22:00Z</dcterms:modified>
</cp:coreProperties>
</file>